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27.04.23   </w:t>
      </w:r>
      <w:r>
        <w:rPr>
          <w:rFonts w:ascii="Tahoma" w:hAnsi="Tahoma"/>
          <w:b w:val="1"/>
          <w:i w:val="0"/>
          <w:caps w:val="0"/>
          <w:smallCaps w:val="0"/>
          <w:color w:val="000000"/>
          <w:spacing w:val="0"/>
          <w:sz w:val="24"/>
        </w:rPr>
        <w:t>Склад Владивосток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</w:p>
    <w:p w14:paraId="02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>Мойва нр 1/22 15+см от 20т 160р с НДС фото Сахалин доставка</w:t>
      </w:r>
    </w:p>
    <w:p w14:paraId="03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ahoma" w:hAnsi="Tahoma"/>
          <w:b w:val="0"/>
          <w:i w:val="0"/>
          <w:caps w:val="0"/>
          <w:color w:val="2C2D2E"/>
          <w:spacing w:val="0"/>
          <w:sz w:val="24"/>
          <w:highlight w:val="white"/>
        </w:rPr>
        <w:t xml:space="preserve">Камбала б/б б/г L </w:t>
      </w:r>
      <w:r>
        <w:rPr>
          <w:rFonts w:ascii="Tahoma" w:hAnsi="Tahoma"/>
          <w:b w:val="0"/>
          <w:i w:val="0"/>
          <w:caps w:val="0"/>
          <w:color w:val="2C2D2E"/>
          <w:spacing w:val="0"/>
          <w:sz w:val="24"/>
          <w:highlight w:val="white"/>
        </w:rPr>
        <w:t>1/24 и</w:t>
      </w:r>
      <w:r>
        <w:rPr>
          <w:rFonts w:ascii="Tahoma" w:hAnsi="Tahoma"/>
          <w:b w:val="0"/>
          <w:i w:val="0"/>
          <w:caps w:val="0"/>
          <w:color w:val="2C2D2E"/>
          <w:spacing w:val="0"/>
          <w:sz w:val="24"/>
          <w:highlight w:val="white"/>
        </w:rPr>
        <w:t>кряная 350 гр+ 32 472 кг</w:t>
      </w:r>
    </w:p>
    <w:p w14:paraId="04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>Корюшка азиатка нр 17+20 1/20 19.5т 200р по РФ без НДС до 25.05.23</w:t>
      </w:r>
    </w:p>
    <w:p w14:paraId="05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Краб стригун Ангулятус 1/9 20т  Нхд. </w:t>
      </w: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по заявке</w:t>
      </w:r>
    </w:p>
    <w:p w14:paraId="06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Гребешок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>нр в ракушке с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/м 10-12см 1/10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 xml:space="preserve">экспорт Китай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по заявке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 </w:t>
      </w:r>
    </w:p>
    <w:p w14:paraId="07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Гребешок нр в ракушке  с/м 8-10см 1/10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 xml:space="preserve">экспорт Китай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по заявке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</w:p>
    <w:p w14:paraId="08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Кета ПБГ 1с. 1/22 100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т 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>340р НДС РФ серебро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 50/50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 доставим с Сахалина фото</w:t>
      </w:r>
    </w:p>
    <w:p w14:paraId="09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>Краб камчатский синий живой /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 xml:space="preserve">стригун опилио живой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>экспорт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  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 xml:space="preserve">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</w:p>
    <w:p w14:paraId="0A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>Конечности краб камчатский синий в/м с/м кор. 1/10 60т экспорт</w:t>
      </w:r>
    </w:p>
    <w:p w14:paraId="0B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 xml:space="preserve">Мясо фаланга краб камчатский в/м с/м в/у  от 300кг  доставим Мск, РФ </w:t>
      </w:r>
    </w:p>
    <w:p w14:paraId="0C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</w:pPr>
      <w:r>
        <w:rPr>
          <w:rFonts w:ascii="Tahoma" w:hAnsi="Tahoma"/>
          <w:sz w:val="24"/>
        </w:rPr>
        <w:t>Консервы краба камчатского в стекле РФ / экспорт.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 xml:space="preserve">                                                                            </w:t>
      </w:r>
    </w:p>
    <w:p w14:paraId="0D000000">
      <w:pP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>Рыбная мука 1/35 62-66% протеин вагон/авто</w:t>
      </w:r>
      <w:r>
        <w:rPr>
          <w:sz w:val="24"/>
        </w:rPr>
        <w:t xml:space="preserve"> </w:t>
      </w:r>
    </w:p>
    <w:p w14:paraId="0E000000">
      <w:pP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>Филе гребешка S/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M/L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штучный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1/12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по заявке </w:t>
      </w:r>
    </w:p>
    <w:p w14:paraId="0F000000">
      <w:pPr>
        <w:rPr>
          <w:rFonts w:ascii="Tahoma" w:hAnsi="Tahoma"/>
          <w:b w:val="1"/>
          <w:i w:val="0"/>
          <w:caps w:val="0"/>
          <w:smallCaps w:val="0"/>
          <w:color w:val="000000"/>
          <w:spacing w:val="0"/>
          <w:sz w:val="24"/>
          <w:highlight w:val="white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Морская капуста сушеная листовая 1/10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  <w:u w:val="none"/>
        </w:rPr>
        <w:t xml:space="preserve">1т 460р </w:t>
      </w:r>
    </w:p>
    <w:p w14:paraId="10000000">
      <w:pPr>
        <w:pStyle w:val="Style_1"/>
        <w:ind/>
        <w:jc w:val="left"/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Кета ПБГ 1с. 1/22 14,4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т  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>360р НДС РФ У/Ф серебро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</w:p>
    <w:p w14:paraId="11000000">
      <w:pPr>
        <w:pStyle w:val="Style_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Минтай б/г М</w:t>
      </w:r>
      <w:r>
        <w:rPr>
          <w:rFonts w:ascii="Tahoma" w:hAnsi="Tahoma"/>
          <w:sz w:val="24"/>
        </w:rPr>
        <w:t xml:space="preserve"> 25+ 1/22 100т 95р от 20т по заявке</w:t>
      </w:r>
    </w:p>
    <w:p w14:paraId="12000000">
      <w:pPr>
        <w:pStyle w:val="Style_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Минтай б/г L</w:t>
      </w:r>
      <w:r>
        <w:rPr>
          <w:rFonts w:ascii="Tahoma" w:hAnsi="Tahoma"/>
          <w:sz w:val="24"/>
        </w:rPr>
        <w:t xml:space="preserve"> 30+ штучный 1/10 20т 106р 20т по заявке фото</w:t>
      </w:r>
    </w:p>
    <w:p w14:paraId="13000000">
      <w:pPr>
        <w:pStyle w:val="Style_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Минтай н/р </w:t>
      </w:r>
      <w:r>
        <w:rPr>
          <w:rFonts w:ascii="Tahoma" w:hAnsi="Tahoma"/>
          <w:sz w:val="24"/>
        </w:rPr>
        <w:t>штучный</w:t>
      </w:r>
      <w:r>
        <w:rPr>
          <w:rFonts w:ascii="Tahoma" w:hAnsi="Tahoma"/>
          <w:sz w:val="24"/>
        </w:rPr>
        <w:t xml:space="preserve"> 30+/35+1/10 95р от 20т по заявке фото</w:t>
      </w:r>
    </w:p>
    <w:p w14:paraId="14000000">
      <w:pPr>
        <w:pStyle w:val="Style_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Консервы рыбные в ассортименте </w:t>
      </w:r>
    </w:p>
    <w:p w14:paraId="15000000">
      <w:pPr>
        <w:pStyle w:val="Style_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Ракушка карбикула нр с/м 40т 160р/кг </w:t>
      </w:r>
      <w:r>
        <w:rPr>
          <w:rFonts w:ascii="Tahoma" w:hAnsi="Tahoma"/>
          <w:sz w:val="24"/>
        </w:rPr>
        <w:t>по заявке фото экспорт</w:t>
      </w:r>
    </w:p>
    <w:p w14:paraId="16000000">
      <w:pPr>
        <w:widowControl w:val="1"/>
        <w:ind/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</w:pPr>
      <w:r>
        <w:rPr>
          <w:rFonts w:ascii="Tahoma" w:hAnsi="Tahoma"/>
          <w:b w:val="1"/>
          <w:i w:val="0"/>
          <w:caps w:val="0"/>
          <w:smallCaps w:val="0"/>
          <w:color w:val="000000"/>
          <w:spacing w:val="0"/>
          <w:sz w:val="24"/>
          <w:highlight w:val="white"/>
        </w:rPr>
        <w:t>ПРОДАМ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br/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>Холодильный ларь 700л +5/-25°С стекло полки 2шт</w:t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br/>
      </w: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>Рыбную компанию, офисная мебель, судно краболов, квоты краб стригун</w:t>
      </w:r>
    </w:p>
    <w:p w14:paraId="17000000">
      <w:pP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</w:pPr>
      <w:r>
        <w:rPr>
          <w:rFonts w:ascii="Tahoma" w:hAnsi="Tahoma"/>
          <w:sz w:val="24"/>
        </w:rPr>
        <w:t>Ремонт судов под класс РС РФ в Южной Корее п. Пусан, агентирование</w:t>
      </w:r>
    </w:p>
    <w:p w14:paraId="18000000">
      <w:pPr>
        <w:widowControl w:val="1"/>
        <w:ind/>
        <w:rPr>
          <w:b w:val="1"/>
          <w:sz w:val="24"/>
        </w:rPr>
      </w:pPr>
      <w:r>
        <w:rPr>
          <w:rFonts w:ascii="Tahoma" w:hAnsi="Tahoma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  <w:t>Отгрузим, отправим в адрес покупателя с Камчатки и Влд на Мск, СПБ</w:t>
      </w:r>
    </w:p>
    <w:p w14:paraId="19000000">
      <w:pPr>
        <w:widowControl w:val="1"/>
        <w:ind/>
        <w:rPr>
          <w:b w:val="1"/>
          <w:sz w:val="24"/>
        </w:rPr>
      </w:pPr>
    </w:p>
    <w:p w14:paraId="1A000000">
      <w:pPr>
        <w:pStyle w:val="Style_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8 9147905567WhatsAрр  </w:t>
      </w:r>
      <w:r>
        <w:rPr>
          <w:rFonts w:ascii="Tahoma" w:hAnsi="Tahoma"/>
          <w:sz w:val="24"/>
        </w:rPr>
        <w:t xml:space="preserve">Николай Александрович </w:t>
      </w:r>
    </w:p>
    <w:p w14:paraId="1B000000">
      <w:pPr>
        <w:pStyle w:val="Style_1"/>
        <w:rPr>
          <w:rFonts w:ascii="Tahoma" w:hAnsi="Tahoma"/>
          <w:sz w:val="24"/>
        </w:rPr>
      </w:pPr>
    </w:p>
    <w:p w14:paraId="1C000000">
      <w:pPr>
        <w:pStyle w:val="Style_1"/>
        <w:rPr>
          <w:rFonts w:ascii="Tahoma" w:hAnsi="Tahoma"/>
          <w:sz w:val="24"/>
        </w:rPr>
      </w:pPr>
    </w:p>
    <w:p w14:paraId="1D000000">
      <w:pPr>
        <w:spacing w:after="253" w:before="253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br/>
      </w:r>
      <w:r>
        <w:br/>
      </w:r>
    </w:p>
    <w:p w14:paraId="1E000000">
      <w:pPr>
        <w:widowControl w:val="1"/>
        <w:ind/>
      </w:pPr>
      <w:r>
        <w:br/>
      </w:r>
    </w:p>
    <w:sectPr>
      <w:pgSz w:h="16838" w:orient="portrait" w:w="11906"/>
      <w:pgMar w:bottom="695" w:footer="708" w:header="708" w:left="1134" w:right="1134" w:top="62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9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 Spacing"/>
    <w:link w:val="Style_7_ch"/>
    <w:pPr>
      <w:widowControl w:val="1"/>
      <w:numPr>
        <w:ilvl w:val="0"/>
        <w:numId w:val="0"/>
      </w:numPr>
      <w:spacing w:after="0" w:before="0" w:line="100" w:lineRule="atLeast"/>
      <w:ind w:firstLine="0" w:left="0" w:right="0"/>
    </w:pPr>
    <w:rPr>
      <w:rFonts w:ascii="Calibri" w:hAnsi="Calibri"/>
      <w:color w:val="000000"/>
      <w:sz w:val="22"/>
    </w:rPr>
  </w:style>
  <w:style w:styleId="Style_7_ch" w:type="character">
    <w:name w:val="No Spacing"/>
    <w:link w:val="Style_7"/>
    <w:rPr>
      <w:rFonts w:ascii="Calibri" w:hAnsi="Calibri"/>
      <w:color w:val="000000"/>
      <w:sz w:val="22"/>
    </w:rPr>
  </w:style>
  <w:style w:styleId="Style_8" w:type="paragraph">
    <w:name w:val="Caption"/>
    <w:basedOn w:val="Style_1"/>
    <w:link w:val="Style_8_ch"/>
    <w:pPr>
      <w:spacing w:after="120" w:before="120"/>
      <w:ind/>
    </w:pPr>
    <w:rPr>
      <w:i w:val="1"/>
      <w:sz w:val="24"/>
    </w:rPr>
  </w:style>
  <w:style w:styleId="Style_8_ch" w:type="character">
    <w:name w:val="Caption"/>
    <w:basedOn w:val="Style_1_ch"/>
    <w:link w:val="Style_8"/>
    <w:rPr>
      <w:i w:val="1"/>
      <w:sz w:val="24"/>
    </w:rPr>
  </w:style>
  <w:style w:styleId="Style_9" w:type="paragraph">
    <w:name w:val="heading 3"/>
    <w:basedOn w:val="Style_11"/>
    <w:next w:val="Style_10"/>
    <w:link w:val="Style_9_ch"/>
    <w:uiPriority w:val="9"/>
    <w:qFormat/>
    <w:pPr>
      <w:numPr>
        <w:ilvl w:val="2"/>
        <w:numId w:val="1"/>
      </w:numPr>
      <w:ind/>
      <w:outlineLvl w:val="2"/>
    </w:pPr>
    <w:rPr>
      <w:b w:val="1"/>
      <w:sz w:val="28"/>
    </w:rPr>
  </w:style>
  <w:style w:styleId="Style_9_ch" w:type="character">
    <w:name w:val="heading 3"/>
    <w:basedOn w:val="Style_11_ch"/>
    <w:link w:val="Style_9"/>
    <w:rPr>
      <w:b w:val="1"/>
      <w:sz w:val="28"/>
    </w:rPr>
  </w:style>
  <w:style w:styleId="Style_12" w:type="paragraph">
    <w:name w:val="Bullets"/>
    <w:link w:val="Style_12_ch"/>
    <w:rPr>
      <w:rFonts w:ascii="OpenSymbol" w:hAnsi="OpenSymbol"/>
    </w:rPr>
  </w:style>
  <w:style w:styleId="Style_12_ch" w:type="character">
    <w:name w:val="Bullets"/>
    <w:link w:val="Style_12"/>
    <w:rPr>
      <w:rFonts w:ascii="OpenSymbol" w:hAnsi="OpenSymbol"/>
    </w:rPr>
  </w:style>
  <w:style w:styleId="Style_13" w:type="paragraph">
    <w:name w:val="Numbering Symbols"/>
    <w:link w:val="Style_13_ch"/>
  </w:style>
  <w:style w:styleId="Style_13_ch" w:type="character">
    <w:name w:val="Numbering Symbols"/>
    <w:link w:val="Style_13"/>
  </w:style>
  <w:style w:styleId="Style_14" w:type="paragraph">
    <w:name w:val="List"/>
    <w:basedOn w:val="Style_10"/>
    <w:link w:val="Style_14_ch"/>
  </w:style>
  <w:style w:styleId="Style_14_ch" w:type="character">
    <w:name w:val="List"/>
    <w:basedOn w:val="Style_10_ch"/>
    <w:link w:val="Style_14"/>
  </w:style>
  <w:style w:styleId="Style_15" w:type="paragraph">
    <w:name w:val="toc 3"/>
    <w:next w:val="Style_1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1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80"/>
      <w:u w:val="single"/>
    </w:rPr>
  </w:style>
  <w:style w:styleId="Style_18_ch" w:type="character">
    <w:name w:val="Hyperlink"/>
    <w:link w:val="Style_18"/>
    <w:rPr>
      <w:color w:val="000080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List Paragraph"/>
    <w:basedOn w:val="Style_1"/>
    <w:link w:val="Style_23_ch"/>
    <w:pPr>
      <w:numPr>
        <w:ilvl w:val="0"/>
        <w:numId w:val="0"/>
      </w:numPr>
      <w:ind w:firstLine="0" w:left="720" w:right="0"/>
    </w:pPr>
  </w:style>
  <w:style w:styleId="Style_23_ch" w:type="character">
    <w:name w:val="List Paragraph"/>
    <w:basedOn w:val="Style_1_ch"/>
    <w:link w:val="Style_23"/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Index"/>
    <w:basedOn w:val="Style_1"/>
    <w:link w:val="Style_26_ch"/>
  </w:style>
  <w:style w:styleId="Style_26_ch" w:type="character">
    <w:name w:val="Index"/>
    <w:basedOn w:val="Style_1_ch"/>
    <w:link w:val="Style_26"/>
  </w:style>
  <w:style w:styleId="Style_27" w:type="paragraph">
    <w:name w:val="toc 5"/>
    <w:next w:val="Style_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1" w:type="paragraph">
    <w:name w:val="Heading"/>
    <w:basedOn w:val="Style_1"/>
    <w:next w:val="Style_10"/>
    <w:link w:val="Style_11_ch"/>
    <w:pPr>
      <w:keepNext w:val="1"/>
      <w:spacing w:after="120" w:before="240"/>
      <w:ind/>
    </w:pPr>
    <w:rPr>
      <w:rFonts w:ascii="Arial" w:hAnsi="Arial"/>
      <w:sz w:val="28"/>
    </w:rPr>
  </w:style>
  <w:style w:styleId="Style_11_ch" w:type="character">
    <w:name w:val="Heading"/>
    <w:basedOn w:val="Style_1_ch"/>
    <w:link w:val="Style_11"/>
    <w:rPr>
      <w:rFonts w:ascii="Arial" w:hAnsi="Arial"/>
      <w:sz w:val="28"/>
    </w:rPr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0" w:type="paragraph">
    <w:name w:val="Body Text"/>
    <w:basedOn w:val="Style_1"/>
    <w:link w:val="Style_10_ch"/>
    <w:pPr>
      <w:spacing w:after="120" w:before="0"/>
      <w:ind/>
    </w:pPr>
  </w:style>
  <w:style w:styleId="Style_10_ch" w:type="character">
    <w:name w:val="Body Text"/>
    <w:basedOn w:val="Style_1_ch"/>
    <w:link w:val="Style_1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2023-04-27T05:06:58Z</dcterms:modified>
</cp:coreProperties>
</file>